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b/>
          <w:bCs/>
          <w:color w:val="059669"/>
        </w:rPr>
        <w:t xml:space="preserve">Promissory Note</w:t>
      </w:r>
    </w:p>
    <w:p>
      <w:pPr>
        <w:spacing w:after="200"/>
      </w:pPr>
      <w:r>
        <w:rPr>
          <w:i/>
          <w:iCs/>
          <w:color w:val="64748B"/>
          <w:sz w:val="18"/>
          <w:szCs w:val="18"/>
        </w:rPr>
        <w:t xml:space="preserve">Click in shaded cells to fill in this form. From OnlineSignatureForms.com</w:t>
      </w:r>
    </w:p>
    <w:p>
      <w:pPr>
        <w:spacing w:after="120"/>
      </w:pPr>
      <w:r>
        <w:rPr>
          <w:sz w:val="20"/>
          <w:szCs w:val="20"/>
        </w:rPr>
        <w:t xml:space="preserve">For value received, the Borrower named below promises to pay the Lender the principal amount plus interest under the terms set out here. Confirm your jurisdiction’s interest limits and replace this placeholder with terms reviewed by your attorney. General-purpose layout, not financial or legal advice.</w:t>
      </w:r>
    </w:p>
    <w:p>
      <w:pPr>
        <w:spacing w:after="120" w:before="280"/>
      </w:pPr>
      <w:r>
        <w:rPr>
          <w:b/>
          <w:bCs/>
          <w:color w:val="059669"/>
          <w:sz w:val="22"/>
          <w:szCs w:val="22"/>
        </w:rPr>
        <w:t xml:space="preserve">Parties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Lender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Borrower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Lender address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Borrower address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59669"/>
          <w:sz w:val="22"/>
          <w:szCs w:val="22"/>
        </w:rPr>
        <w:t xml:space="preserve">Loan terms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Principal amount</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Annual interest rate (%)</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 of note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Maturity 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Repayment schedule (lump sum or installments)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Late payment &amp; default terms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59669"/>
          <w:sz w:val="22"/>
          <w:szCs w:val="22"/>
        </w:rPr>
        <w:t xml:space="preserve">Signatures</w:t>
      </w:r>
    </w:p>
    <w:p>
      <w:pPr>
        <w:spacing w:after="120"/>
      </w:pPr>
      <w:r>
        <w:rPr>
          <w:sz w:val="20"/>
          <w:szCs w:val="20"/>
        </w:rPr>
        <w:t xml:space="preserve">The Borrower signs and dates. A witness or notary line is optional but adds proof.</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Borrower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Borrower printed name</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Witness / notary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Witness / notary printed name</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2026-07-18T18:04:48.259Z</dcterms:created>
  <dcterms:modified xsi:type="dcterms:W3CDTF">2026-07-18T18:04:48.259Z</dcterms:modified>
</cp:coreProperties>
</file>

<file path=docProps/custom.xml><?xml version="1.0" encoding="utf-8"?>
<Properties xmlns="http://schemas.openxmlformats.org/officeDocument/2006/custom-properties" xmlns:vt="http://schemas.openxmlformats.org/officeDocument/2006/docPropsVTypes"/>
</file>